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86CCE" w14:textId="77777777" w:rsidR="00FD4B09" w:rsidRPr="00740224" w:rsidRDefault="00FD4B09" w:rsidP="00FD4B09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</w:pPr>
      <w:r w:rsidRPr="00740224"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  <w:t xml:space="preserve">Na temelju članka </w:t>
      </w:r>
      <w:r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  <w:t xml:space="preserve">35. stavka 1. točke 2. Zakona o lokalnoj i područnoj (regionalnoj) samoupravi </w:t>
      </w:r>
      <w:r w:rsidRPr="00740224"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  <w:t>(„Narodne novine“ broj</w:t>
      </w:r>
      <w:r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  <w:t xml:space="preserve"> 33/01., 60/01., 129/05., 109/07., 125/08., 36/09., 150/11., 144/12., 19/13. – pročišćeni tekst, 137/15., 123/17., 98/19. i 144/20.) </w:t>
      </w:r>
      <w:r w:rsidRPr="00740224"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  <w:t xml:space="preserve">i članka 40. Statuta Grada Koprivnice </w:t>
      </w:r>
      <w:bookmarkStart w:id="0" w:name="_Hlk207628978"/>
      <w:r w:rsidRPr="00740224"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  <w:t xml:space="preserve">(«Glasnik Grada Koprivnice» </w:t>
      </w:r>
      <w:r w:rsidRPr="00740224">
        <w:rPr>
          <w:rFonts w:ascii="Times New Roman" w:eastAsia="Times New Roman" w:hAnsi="Times New Roman" w:cs="Times New Roman"/>
          <w:kern w:val="28"/>
          <w:lang w:val="x-none" w:eastAsia="hr-HR"/>
          <w14:ligatures w14:val="none"/>
        </w:rPr>
        <w:t>broj 4/09.,</w:t>
      </w:r>
      <w:r>
        <w:rPr>
          <w:rFonts w:ascii="Times New Roman" w:eastAsia="Times New Roman" w:hAnsi="Times New Roman" w:cs="Times New Roman"/>
          <w:kern w:val="28"/>
          <w:lang w:val="x-none" w:eastAsia="hr-HR"/>
          <w14:ligatures w14:val="none"/>
        </w:rPr>
        <w:t xml:space="preserve"> </w:t>
      </w:r>
      <w:r w:rsidRPr="00740224">
        <w:rPr>
          <w:rFonts w:ascii="Times New Roman" w:eastAsia="Times New Roman" w:hAnsi="Times New Roman" w:cs="Times New Roman"/>
          <w:kern w:val="28"/>
          <w:lang w:val="x-none" w:eastAsia="hr-HR"/>
          <w14:ligatures w14:val="none"/>
        </w:rPr>
        <w:t>1/12.</w:t>
      </w:r>
      <w:r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>,</w:t>
      </w:r>
      <w:r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 xml:space="preserve"> </w:t>
      </w:r>
      <w:r w:rsidRPr="00740224">
        <w:rPr>
          <w:rFonts w:ascii="Times New Roman" w:eastAsia="Times New Roman" w:hAnsi="Times New Roman" w:cs="Times New Roman"/>
          <w:kern w:val="28"/>
          <w:lang w:val="x-none" w:eastAsia="hr-HR"/>
          <w14:ligatures w14:val="none"/>
        </w:rPr>
        <w:t>1/13.</w:t>
      </w:r>
      <w:r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>,</w:t>
      </w:r>
      <w:r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 xml:space="preserve"> </w:t>
      </w:r>
      <w:r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>3/13., 1/18., 2/20. i 1/21.</w:t>
      </w:r>
      <w:r w:rsidRPr="00740224">
        <w:rPr>
          <w:rFonts w:ascii="Times New Roman" w:eastAsia="Times New Roman" w:hAnsi="Times New Roman" w:cs="Times New Roman"/>
          <w:kern w:val="28"/>
          <w:lang w:val="x-none" w:eastAsia="hr-HR"/>
          <w14:ligatures w14:val="none"/>
        </w:rPr>
        <w:t xml:space="preserve">), </w:t>
      </w:r>
      <w:bookmarkEnd w:id="0"/>
      <w:r w:rsidRPr="00740224"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  <w:t xml:space="preserve">Gradsko vijeće Grada Koprivnice na </w:t>
      </w:r>
      <w:r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  <w:t>3.</w:t>
      </w:r>
      <w:r w:rsidRPr="00740224"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  <w:t xml:space="preserve"> sjednici održanoj </w:t>
      </w:r>
      <w:r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  <w:t xml:space="preserve">16.10.2025. </w:t>
      </w:r>
      <w:r w:rsidRPr="00740224"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  <w:t>godine, donijelo je</w:t>
      </w:r>
    </w:p>
    <w:p w14:paraId="3542F281" w14:textId="77777777" w:rsidR="00FD4B09" w:rsidRPr="00740224" w:rsidRDefault="00FD4B09" w:rsidP="00FD4B09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</w:pPr>
    </w:p>
    <w:p w14:paraId="645E0645" w14:textId="77777777" w:rsidR="00FD4B09" w:rsidRPr="00740224" w:rsidRDefault="00FD4B09" w:rsidP="00FD4B0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  <w:t>PRAVILNIK</w:t>
      </w:r>
    </w:p>
    <w:p w14:paraId="062362E1" w14:textId="77777777" w:rsidR="00FD4B09" w:rsidRPr="00740224" w:rsidRDefault="00FD4B09" w:rsidP="00FD4B0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</w:pPr>
      <w:r w:rsidRPr="00740224"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  <w:t xml:space="preserve">o </w:t>
      </w:r>
      <w:r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  <w:t>stavljanju izvan snage Pravilnika o ocjenjivanju službenika i namještenika u Upravnim tijelima Grada Koprivnice</w:t>
      </w:r>
    </w:p>
    <w:p w14:paraId="1695151A" w14:textId="77777777" w:rsidR="00FD4B09" w:rsidRPr="00740224" w:rsidRDefault="00FD4B09" w:rsidP="00FD4B0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</w:pPr>
    </w:p>
    <w:p w14:paraId="7057453C" w14:textId="77777777" w:rsidR="00FD4B09" w:rsidRPr="00740224" w:rsidRDefault="00FD4B09" w:rsidP="00FD4B09">
      <w:pPr>
        <w:spacing w:after="0" w:line="240" w:lineRule="auto"/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</w:pPr>
    </w:p>
    <w:p w14:paraId="5F07F0E0" w14:textId="77777777" w:rsidR="00FD4B09" w:rsidRPr="00740224" w:rsidRDefault="00FD4B09" w:rsidP="00FD4B0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</w:pPr>
      <w:r w:rsidRPr="00740224"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  <w:t>Članak 1.</w:t>
      </w:r>
    </w:p>
    <w:p w14:paraId="4EB0B8BC" w14:textId="77777777" w:rsidR="00FD4B09" w:rsidRPr="00740224" w:rsidRDefault="00FD4B09" w:rsidP="00FD4B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</w:pPr>
    </w:p>
    <w:p w14:paraId="6CABEBB2" w14:textId="77777777" w:rsidR="00FD4B09" w:rsidRDefault="00FD4B09" w:rsidP="00FD4B09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  <w:t xml:space="preserve">Danom stupanja na snagu ovoga </w:t>
      </w:r>
      <w:bookmarkStart w:id="1" w:name="_Hlk207628675"/>
      <w:r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  <w:t xml:space="preserve">Pravilnika </w:t>
      </w:r>
      <w:r w:rsidRPr="00740224"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  <w:t xml:space="preserve">o </w:t>
      </w:r>
      <w:r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  <w:t xml:space="preserve">stavljanju izvan snage Pravilnika o ocjenjivanju </w:t>
      </w:r>
      <w:bookmarkStart w:id="2" w:name="_Hlk207624935"/>
      <w:r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  <w:t xml:space="preserve">službenika i namještenika u Upravnim tijelima Grada Koprivnice </w:t>
      </w:r>
      <w:bookmarkEnd w:id="1"/>
      <w:bookmarkEnd w:id="2"/>
      <w:r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  <w:t>(u daljnjem tekstu: Pravilnik) prestaje važiti Pravilnik o ocjenjivanju službenika i namještenika u Upravnim tijelima Grada Koprivnice („Glasnik Grada Koprivnice“ broj 2/09.).</w:t>
      </w:r>
    </w:p>
    <w:p w14:paraId="1A7DFEFB" w14:textId="77777777" w:rsidR="00FD4B09" w:rsidRDefault="00FD4B09" w:rsidP="00FD4B0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</w:pPr>
    </w:p>
    <w:p w14:paraId="6EABABA3" w14:textId="77777777" w:rsidR="00FD4B09" w:rsidRDefault="00FD4B09" w:rsidP="00FD4B0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  <w:t>Članak 2.</w:t>
      </w:r>
    </w:p>
    <w:p w14:paraId="4AE47EDB" w14:textId="77777777" w:rsidR="00FD4B09" w:rsidRDefault="00FD4B09" w:rsidP="00FD4B09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</w:pPr>
    </w:p>
    <w:p w14:paraId="3AE36E1A" w14:textId="77777777" w:rsidR="00FD4B09" w:rsidRDefault="00FD4B09" w:rsidP="00FD4B09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Postupak ocjenjivanja službenika i namještenika za 2025. godinu provodit će se u skladu sa odredbama Pravilnika o ocjenjivanju službenika i namještenika u Upravnim tijelima Grada Koprivnice („Glasnik Grada Koprivnice 2/09).</w:t>
      </w:r>
    </w:p>
    <w:p w14:paraId="4203AD6B" w14:textId="77777777" w:rsidR="00FD4B09" w:rsidRPr="00740224" w:rsidRDefault="00FD4B09" w:rsidP="00FD4B09">
      <w:pPr>
        <w:spacing w:after="0" w:line="240" w:lineRule="auto"/>
        <w:outlineLvl w:val="0"/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</w:pPr>
    </w:p>
    <w:p w14:paraId="2220B0C6" w14:textId="77777777" w:rsidR="00FD4B09" w:rsidRPr="00740224" w:rsidRDefault="00FD4B09" w:rsidP="00FD4B0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</w:pPr>
      <w:r w:rsidRPr="00740224"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  <w:t xml:space="preserve">Članak </w:t>
      </w:r>
      <w:r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  <w:t>3.</w:t>
      </w:r>
    </w:p>
    <w:p w14:paraId="5B2A59AB" w14:textId="77777777" w:rsidR="00FD4B09" w:rsidRPr="00740224" w:rsidRDefault="00FD4B09" w:rsidP="00FD4B0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</w:pPr>
    </w:p>
    <w:p w14:paraId="02BEE8BD" w14:textId="77777777" w:rsidR="00FD4B09" w:rsidRDefault="00FD4B09" w:rsidP="00FD4B09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</w:pPr>
      <w:r w:rsidRPr="00740224"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  <w:t>Ov</w:t>
      </w:r>
      <w:r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  <w:t xml:space="preserve">aj Pravilnik objavit će se u „Glasniku Grada Koprivnice“, a </w:t>
      </w:r>
      <w:r w:rsidRPr="00740224"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  <w:t xml:space="preserve">stupa na snagu </w:t>
      </w:r>
      <w:r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  <w:t>1. siječnja 2026. godine.</w:t>
      </w:r>
    </w:p>
    <w:p w14:paraId="70F3588C" w14:textId="77777777" w:rsidR="00FD4B09" w:rsidRPr="00740224" w:rsidRDefault="00FD4B09" w:rsidP="00FD4B09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</w:pPr>
    </w:p>
    <w:p w14:paraId="4298F46A" w14:textId="77777777" w:rsidR="00FD4B09" w:rsidRPr="00740224" w:rsidRDefault="00FD4B09" w:rsidP="00FD4B0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eastAsia="hr-HR"/>
          <w14:ligatures w14:val="none"/>
        </w:rPr>
      </w:pPr>
    </w:p>
    <w:p w14:paraId="00E5532A" w14:textId="77777777" w:rsidR="00FD4B09" w:rsidRPr="00740224" w:rsidRDefault="00FD4B09" w:rsidP="00FD4B0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8"/>
          <w:lang w:eastAsia="hr-HR"/>
          <w14:ligatures w14:val="none"/>
        </w:rPr>
      </w:pPr>
      <w:r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>GRADSKO VIJEĆE</w:t>
      </w:r>
    </w:p>
    <w:p w14:paraId="78B41EC3" w14:textId="77777777" w:rsidR="00FD4B09" w:rsidRPr="00740224" w:rsidRDefault="00FD4B09" w:rsidP="00FD4B0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8"/>
          <w:lang w:eastAsia="hr-HR"/>
          <w14:ligatures w14:val="none"/>
        </w:rPr>
      </w:pPr>
      <w:r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>GRADA KOPRIVNICE</w:t>
      </w:r>
    </w:p>
    <w:p w14:paraId="310D1B00" w14:textId="77777777" w:rsidR="00FD4B09" w:rsidRPr="00740224" w:rsidRDefault="00FD4B09" w:rsidP="00FD4B0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8"/>
          <w:lang w:eastAsia="hr-HR"/>
          <w14:ligatures w14:val="none"/>
        </w:rPr>
      </w:pPr>
    </w:p>
    <w:p w14:paraId="5ED18D44" w14:textId="77777777" w:rsidR="00FD4B09" w:rsidRPr="00740224" w:rsidRDefault="00FD4B09" w:rsidP="00FD4B0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28"/>
          <w:lang w:eastAsia="hr-HR"/>
          <w14:ligatures w14:val="none"/>
        </w:rPr>
      </w:pPr>
      <w:r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>KLASA:</w:t>
      </w:r>
      <w:r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 xml:space="preserve"> 119-01/25-01/0001</w:t>
      </w:r>
    </w:p>
    <w:p w14:paraId="2825415F" w14:textId="77777777" w:rsidR="00FD4B09" w:rsidRPr="00740224" w:rsidRDefault="00FD4B09" w:rsidP="00FD4B0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28"/>
          <w:lang w:eastAsia="hr-HR"/>
          <w14:ligatures w14:val="none"/>
        </w:rPr>
      </w:pPr>
      <w:r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>URBROJ:</w:t>
      </w:r>
      <w:r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 xml:space="preserve"> 2137-1-04/1-25-2</w:t>
      </w:r>
    </w:p>
    <w:p w14:paraId="3849A0EB" w14:textId="77777777" w:rsidR="00FD4B09" w:rsidRPr="00740224" w:rsidRDefault="00FD4B09" w:rsidP="00FD4B0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28"/>
          <w:lang w:eastAsia="hr-HR"/>
          <w14:ligatures w14:val="none"/>
        </w:rPr>
      </w:pPr>
      <w:r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 xml:space="preserve">Koprivnica, </w:t>
      </w:r>
      <w:r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>16.10.2025.</w:t>
      </w:r>
    </w:p>
    <w:p w14:paraId="7BAF352E" w14:textId="77777777" w:rsidR="00FD4B09" w:rsidRPr="00740224" w:rsidRDefault="00FD4B09" w:rsidP="00FD4B0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28"/>
          <w:lang w:eastAsia="hr-HR"/>
          <w14:ligatures w14:val="none"/>
        </w:rPr>
      </w:pPr>
      <w:r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ab/>
      </w:r>
      <w:r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ab/>
      </w:r>
      <w:r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ab/>
      </w:r>
      <w:r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ab/>
      </w:r>
      <w:r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ab/>
      </w:r>
      <w:r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ab/>
      </w:r>
      <w:r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ab/>
      </w:r>
      <w:r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ab/>
      </w:r>
      <w:r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ab/>
      </w:r>
      <w:r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ab/>
        <w:t>PREDSJEDNIK</w:t>
      </w:r>
    </w:p>
    <w:p w14:paraId="0B980F70" w14:textId="15775975" w:rsidR="00FD4B09" w:rsidRPr="00740224" w:rsidRDefault="00FD4B09" w:rsidP="00FD4B09">
      <w:pPr>
        <w:spacing w:after="0" w:line="240" w:lineRule="auto"/>
        <w:ind w:left="6372" w:firstLine="708"/>
        <w:jc w:val="both"/>
        <w:outlineLvl w:val="0"/>
        <w:rPr>
          <w:rFonts w:ascii="Times New Roman" w:eastAsia="Times New Roman" w:hAnsi="Times New Roman" w:cs="Times New Roman"/>
          <w:kern w:val="28"/>
          <w:lang w:eastAsia="hr-HR"/>
          <w14:ligatures w14:val="none"/>
        </w:rPr>
      </w:pPr>
      <w:r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 xml:space="preserve">  </w:t>
      </w:r>
      <w:r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 xml:space="preserve">  </w:t>
      </w:r>
      <w:r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 xml:space="preserve"> Ivan Pal</w:t>
      </w:r>
    </w:p>
    <w:p w14:paraId="6394FA8D" w14:textId="77777777" w:rsidR="00FD4B09" w:rsidRPr="00740224" w:rsidRDefault="00FD4B09" w:rsidP="00FD4B0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</w:pPr>
      <w:r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 xml:space="preserve">     </w:t>
      </w:r>
      <w:r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ab/>
        <w:t xml:space="preserve">                                                                                                                  </w:t>
      </w:r>
    </w:p>
    <w:p w14:paraId="37FA8AD7" w14:textId="77777777" w:rsidR="00C40438" w:rsidRDefault="00C40438" w:rsidP="00740224">
      <w:pPr>
        <w:spacing w:after="0" w:line="240" w:lineRule="auto"/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</w:pPr>
    </w:p>
    <w:p w14:paraId="0E552994" w14:textId="77777777" w:rsidR="00C40438" w:rsidRDefault="00C40438" w:rsidP="00740224">
      <w:pPr>
        <w:spacing w:after="0" w:line="240" w:lineRule="auto"/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</w:pPr>
    </w:p>
    <w:p w14:paraId="5C6C5D22" w14:textId="77777777" w:rsidR="00C40438" w:rsidRDefault="00C40438" w:rsidP="00740224">
      <w:pPr>
        <w:spacing w:after="0" w:line="240" w:lineRule="auto"/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</w:pPr>
    </w:p>
    <w:p w14:paraId="10120F2A" w14:textId="77777777" w:rsidR="00C40438" w:rsidRDefault="00C40438" w:rsidP="00740224">
      <w:pPr>
        <w:spacing w:after="0" w:line="240" w:lineRule="auto"/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</w:pPr>
    </w:p>
    <w:p w14:paraId="6879BA27" w14:textId="77777777" w:rsidR="00C40438" w:rsidRDefault="00C40438" w:rsidP="00740224">
      <w:pPr>
        <w:spacing w:after="0" w:line="240" w:lineRule="auto"/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</w:pPr>
    </w:p>
    <w:p w14:paraId="690B0EA1" w14:textId="77777777" w:rsidR="00C40438" w:rsidRDefault="00C40438" w:rsidP="00740224">
      <w:pPr>
        <w:spacing w:after="0" w:line="240" w:lineRule="auto"/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</w:pPr>
    </w:p>
    <w:p w14:paraId="0DAD49E4" w14:textId="77777777" w:rsidR="00C40438" w:rsidRDefault="00C40438" w:rsidP="00740224">
      <w:pPr>
        <w:spacing w:after="0" w:line="240" w:lineRule="auto"/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</w:pPr>
    </w:p>
    <w:p w14:paraId="161455D6" w14:textId="77777777" w:rsidR="00C40438" w:rsidRDefault="00C40438" w:rsidP="00740224">
      <w:pPr>
        <w:spacing w:after="0" w:line="240" w:lineRule="auto"/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</w:pPr>
    </w:p>
    <w:p w14:paraId="0511E2CC" w14:textId="6B12A227" w:rsidR="00C40438" w:rsidRDefault="00C40438" w:rsidP="00740224">
      <w:pPr>
        <w:spacing w:after="0" w:line="240" w:lineRule="auto"/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</w:pPr>
    </w:p>
    <w:p w14:paraId="32349838" w14:textId="77777777" w:rsidR="00C40438" w:rsidRDefault="00C40438" w:rsidP="00740224">
      <w:pPr>
        <w:spacing w:after="0" w:line="240" w:lineRule="auto"/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</w:pPr>
    </w:p>
    <w:p w14:paraId="31AAB5DA" w14:textId="77777777" w:rsidR="00FD4B09" w:rsidRDefault="00FD4B09" w:rsidP="00740224">
      <w:pPr>
        <w:spacing w:after="0" w:line="240" w:lineRule="auto"/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</w:pPr>
    </w:p>
    <w:p w14:paraId="4BAB93B6" w14:textId="77777777" w:rsidR="00FD4B09" w:rsidRPr="00740224" w:rsidRDefault="00FD4B09" w:rsidP="00740224">
      <w:pPr>
        <w:spacing w:after="0" w:line="240" w:lineRule="auto"/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</w:pPr>
    </w:p>
    <w:p w14:paraId="3FFD475A" w14:textId="77777777" w:rsidR="00740224" w:rsidRPr="00740224" w:rsidRDefault="00740224" w:rsidP="0074022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</w:pPr>
    </w:p>
    <w:p w14:paraId="72A72008" w14:textId="77777777" w:rsidR="00740224" w:rsidRPr="00740224" w:rsidRDefault="00740224" w:rsidP="007402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Cs w:val="20"/>
          <w:lang w:eastAsia="hr-HR"/>
          <w14:ligatures w14:val="none"/>
        </w:rPr>
      </w:pPr>
      <w:r w:rsidRPr="00740224">
        <w:rPr>
          <w:rFonts w:ascii="Times New Roman" w:eastAsia="Times New Roman" w:hAnsi="Times New Roman" w:cs="Times New Roman"/>
          <w:color w:val="000000"/>
          <w:kern w:val="28"/>
          <w:szCs w:val="20"/>
          <w:lang w:eastAsia="hr-HR"/>
          <w14:ligatures w14:val="none"/>
        </w:rPr>
        <w:lastRenderedPageBreak/>
        <w:t>O B R A Z L O Ž E N J E</w:t>
      </w:r>
    </w:p>
    <w:p w14:paraId="1084D908" w14:textId="77777777" w:rsidR="00740224" w:rsidRPr="00740224" w:rsidRDefault="00740224" w:rsidP="007402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Cs w:val="20"/>
          <w:lang w:eastAsia="hr-HR"/>
          <w14:ligatures w14:val="none"/>
        </w:rPr>
      </w:pPr>
    </w:p>
    <w:p w14:paraId="5386C0C7" w14:textId="77777777" w:rsidR="00740224" w:rsidRPr="00740224" w:rsidRDefault="00740224" w:rsidP="007402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Cs w:val="20"/>
          <w:lang w:eastAsia="hr-HR"/>
          <w14:ligatures w14:val="none"/>
        </w:rPr>
      </w:pPr>
    </w:p>
    <w:p w14:paraId="739E66F6" w14:textId="77777777" w:rsidR="00740224" w:rsidRPr="00740224" w:rsidRDefault="00740224" w:rsidP="0074022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28"/>
          <w:lang w:eastAsia="hr-HR"/>
          <w14:ligatures w14:val="none"/>
        </w:rPr>
      </w:pPr>
      <w:r w:rsidRPr="00740224">
        <w:rPr>
          <w:rFonts w:ascii="Times New Roman" w:eastAsia="Times New Roman" w:hAnsi="Times New Roman" w:cs="Times New Roman"/>
          <w:b/>
          <w:color w:val="000000"/>
          <w:kern w:val="28"/>
          <w:lang w:eastAsia="hr-HR"/>
          <w14:ligatures w14:val="none"/>
        </w:rPr>
        <w:t>PRAVNI TEMELJ</w:t>
      </w:r>
    </w:p>
    <w:p w14:paraId="1EE0CEF3" w14:textId="77777777" w:rsidR="00740224" w:rsidRDefault="00740224" w:rsidP="007402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lang w:eastAsia="hr-HR"/>
          <w14:ligatures w14:val="none"/>
        </w:rPr>
      </w:pPr>
    </w:p>
    <w:p w14:paraId="1242FACB" w14:textId="77777777" w:rsidR="004745D9" w:rsidRDefault="004745D9" w:rsidP="007402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lang w:eastAsia="hr-HR"/>
          <w14:ligatures w14:val="none"/>
        </w:rPr>
      </w:pPr>
    </w:p>
    <w:p w14:paraId="065866D3" w14:textId="7B9B9F39" w:rsidR="000317A6" w:rsidRDefault="004D2C6F" w:rsidP="000317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lang w:val="x-none" w:eastAsia="hr-HR"/>
          <w14:ligatures w14:val="none"/>
        </w:rPr>
      </w:pPr>
      <w:r w:rsidRPr="00544071">
        <w:rPr>
          <w:rFonts w:ascii="Times New Roman" w:hAnsi="Times New Roman" w:cs="Times New Roman"/>
        </w:rPr>
        <w:t xml:space="preserve">Pravni temelj za donošenje Pravilnika o stavljanju izvan snage Pravilnika </w:t>
      </w:r>
      <w:r w:rsidR="006914FC" w:rsidRPr="00544071">
        <w:rPr>
          <w:rFonts w:ascii="Times New Roman" w:hAnsi="Times New Roman" w:cs="Times New Roman"/>
        </w:rPr>
        <w:t xml:space="preserve">o </w:t>
      </w:r>
      <w:r w:rsidR="004745D9" w:rsidRPr="00544071">
        <w:rPr>
          <w:rFonts w:ascii="Times New Roman" w:hAnsi="Times New Roman" w:cs="Times New Roman"/>
        </w:rPr>
        <w:t>ocjenjivanj</w:t>
      </w:r>
      <w:r w:rsidR="006914FC" w:rsidRPr="00544071">
        <w:rPr>
          <w:rFonts w:ascii="Times New Roman" w:hAnsi="Times New Roman" w:cs="Times New Roman"/>
        </w:rPr>
        <w:t>u</w:t>
      </w:r>
      <w:r w:rsidR="004745D9" w:rsidRPr="00544071">
        <w:rPr>
          <w:rFonts w:ascii="Times New Roman" w:hAnsi="Times New Roman" w:cs="Times New Roman"/>
        </w:rPr>
        <w:t xml:space="preserve"> službenika i namještenika</w:t>
      </w:r>
      <w:r w:rsidR="006914FC" w:rsidRPr="00544071">
        <w:rPr>
          <w:rFonts w:ascii="Times New Roman" w:hAnsi="Times New Roman" w:cs="Times New Roman"/>
        </w:rPr>
        <w:t xml:space="preserve"> u upravnim tijelima Grada Koprivnice</w:t>
      </w:r>
      <w:r w:rsidR="004745D9" w:rsidRPr="00544071">
        <w:rPr>
          <w:rFonts w:ascii="Times New Roman" w:hAnsi="Times New Roman" w:cs="Times New Roman"/>
        </w:rPr>
        <w:t xml:space="preserve"> sadržan je u članku 35.  Zakona o lokalnoj i područnoj (regionalnoj) samoupravi („Narodne novine“, broj 33/01, 60/01, 129/05, 109/07, 125/08, 36/09, 36/09, 150/11, 144/12, 19/13, 137/15, 123/17, 98/19, 144/20) koji propisuje ovlasti predstavničkog tijela za donošenje odluk</w:t>
      </w:r>
      <w:r w:rsidR="00381266" w:rsidRPr="00544071">
        <w:rPr>
          <w:rFonts w:ascii="Times New Roman" w:hAnsi="Times New Roman" w:cs="Times New Roman"/>
        </w:rPr>
        <w:t>a</w:t>
      </w:r>
      <w:r w:rsidR="004745D9" w:rsidRPr="00544071">
        <w:rPr>
          <w:rFonts w:ascii="Times New Roman" w:hAnsi="Times New Roman" w:cs="Times New Roman"/>
        </w:rPr>
        <w:t xml:space="preserve"> i drug</w:t>
      </w:r>
      <w:r w:rsidR="00381266" w:rsidRPr="00544071">
        <w:rPr>
          <w:rFonts w:ascii="Times New Roman" w:hAnsi="Times New Roman" w:cs="Times New Roman"/>
        </w:rPr>
        <w:t>ih</w:t>
      </w:r>
      <w:r w:rsidR="004745D9" w:rsidRPr="00544071">
        <w:rPr>
          <w:rFonts w:ascii="Times New Roman" w:hAnsi="Times New Roman" w:cs="Times New Roman"/>
        </w:rPr>
        <w:t xml:space="preserve"> opć</w:t>
      </w:r>
      <w:r w:rsidR="00381266" w:rsidRPr="00544071">
        <w:rPr>
          <w:rFonts w:ascii="Times New Roman" w:hAnsi="Times New Roman" w:cs="Times New Roman"/>
        </w:rPr>
        <w:t>ih</w:t>
      </w:r>
      <w:r w:rsidR="004745D9" w:rsidRPr="00544071">
        <w:rPr>
          <w:rFonts w:ascii="Times New Roman" w:hAnsi="Times New Roman" w:cs="Times New Roman"/>
        </w:rPr>
        <w:t xml:space="preserve"> ak</w:t>
      </w:r>
      <w:r w:rsidR="00381266" w:rsidRPr="00544071">
        <w:rPr>
          <w:rFonts w:ascii="Times New Roman" w:hAnsi="Times New Roman" w:cs="Times New Roman"/>
        </w:rPr>
        <w:t>a</w:t>
      </w:r>
      <w:r w:rsidR="004745D9" w:rsidRPr="00544071">
        <w:rPr>
          <w:rFonts w:ascii="Times New Roman" w:hAnsi="Times New Roman" w:cs="Times New Roman"/>
        </w:rPr>
        <w:t>t</w:t>
      </w:r>
      <w:r w:rsidR="00381266" w:rsidRPr="00544071">
        <w:rPr>
          <w:rFonts w:ascii="Times New Roman" w:hAnsi="Times New Roman" w:cs="Times New Roman"/>
        </w:rPr>
        <w:t>a</w:t>
      </w:r>
      <w:r w:rsidR="004745D9" w:rsidRPr="00544071">
        <w:rPr>
          <w:rFonts w:ascii="Times New Roman" w:hAnsi="Times New Roman" w:cs="Times New Roman"/>
        </w:rPr>
        <w:t xml:space="preserve"> kojim</w:t>
      </w:r>
      <w:r w:rsidR="00381266" w:rsidRPr="00544071">
        <w:rPr>
          <w:rFonts w:ascii="Times New Roman" w:hAnsi="Times New Roman" w:cs="Times New Roman"/>
        </w:rPr>
        <w:t>a</w:t>
      </w:r>
      <w:r w:rsidR="004745D9" w:rsidRPr="00544071">
        <w:rPr>
          <w:rFonts w:ascii="Times New Roman" w:hAnsi="Times New Roman" w:cs="Times New Roman"/>
        </w:rPr>
        <w:t xml:space="preserve"> se uređuj</w:t>
      </w:r>
      <w:r w:rsidR="00381266" w:rsidRPr="00544071">
        <w:rPr>
          <w:rFonts w:ascii="Times New Roman" w:hAnsi="Times New Roman" w:cs="Times New Roman"/>
        </w:rPr>
        <w:t>u</w:t>
      </w:r>
      <w:r w:rsidR="004745D9" w:rsidRPr="00544071">
        <w:rPr>
          <w:rFonts w:ascii="Times New Roman" w:hAnsi="Times New Roman" w:cs="Times New Roman"/>
        </w:rPr>
        <w:t xml:space="preserve"> pitanja iz samoupravnog djelokruga jedinice lokalne samouprave</w:t>
      </w:r>
      <w:r w:rsidR="00FC4F87">
        <w:rPr>
          <w:rFonts w:ascii="Times New Roman" w:hAnsi="Times New Roman" w:cs="Times New Roman"/>
        </w:rPr>
        <w:t xml:space="preserve"> te članak 40. </w:t>
      </w:r>
      <w:r w:rsidR="00C40438">
        <w:rPr>
          <w:rFonts w:ascii="Times New Roman" w:hAnsi="Times New Roman" w:cs="Times New Roman"/>
        </w:rPr>
        <w:t xml:space="preserve">Statuta Grada Koprivnice </w:t>
      </w:r>
      <w:r w:rsidR="00C40438" w:rsidRPr="00740224"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  <w:t xml:space="preserve">(«Glasnik Grada Koprivnice» </w:t>
      </w:r>
      <w:r w:rsidR="00C40438" w:rsidRPr="00740224">
        <w:rPr>
          <w:rFonts w:ascii="Times New Roman" w:eastAsia="Times New Roman" w:hAnsi="Times New Roman" w:cs="Times New Roman"/>
          <w:kern w:val="28"/>
          <w:lang w:val="x-none" w:eastAsia="hr-HR"/>
          <w14:ligatures w14:val="none"/>
        </w:rPr>
        <w:t>broj 4/09.,</w:t>
      </w:r>
      <w:r w:rsidR="00C40438">
        <w:rPr>
          <w:rFonts w:ascii="Times New Roman" w:eastAsia="Times New Roman" w:hAnsi="Times New Roman" w:cs="Times New Roman"/>
          <w:kern w:val="28"/>
          <w:lang w:val="x-none" w:eastAsia="hr-HR"/>
          <w14:ligatures w14:val="none"/>
        </w:rPr>
        <w:t xml:space="preserve"> </w:t>
      </w:r>
      <w:r w:rsidR="00C40438" w:rsidRPr="00740224">
        <w:rPr>
          <w:rFonts w:ascii="Times New Roman" w:eastAsia="Times New Roman" w:hAnsi="Times New Roman" w:cs="Times New Roman"/>
          <w:kern w:val="28"/>
          <w:lang w:val="x-none" w:eastAsia="hr-HR"/>
          <w14:ligatures w14:val="none"/>
        </w:rPr>
        <w:t>1/12.</w:t>
      </w:r>
      <w:r w:rsidR="00C40438"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>,</w:t>
      </w:r>
      <w:r w:rsidR="00C40438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 xml:space="preserve"> </w:t>
      </w:r>
      <w:r w:rsidR="00C40438" w:rsidRPr="00740224">
        <w:rPr>
          <w:rFonts w:ascii="Times New Roman" w:eastAsia="Times New Roman" w:hAnsi="Times New Roman" w:cs="Times New Roman"/>
          <w:kern w:val="28"/>
          <w:lang w:val="x-none" w:eastAsia="hr-HR"/>
          <w14:ligatures w14:val="none"/>
        </w:rPr>
        <w:t>1/13.</w:t>
      </w:r>
      <w:r w:rsidR="00C40438"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>,</w:t>
      </w:r>
      <w:r w:rsidR="00C40438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 xml:space="preserve"> </w:t>
      </w:r>
      <w:r w:rsidR="00C40438"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>3/13., 1/18., 2/20. i 1/21.</w:t>
      </w:r>
      <w:r w:rsidR="00C40438" w:rsidRPr="00740224">
        <w:rPr>
          <w:rFonts w:ascii="Times New Roman" w:eastAsia="Times New Roman" w:hAnsi="Times New Roman" w:cs="Times New Roman"/>
          <w:kern w:val="28"/>
          <w:lang w:val="x-none" w:eastAsia="hr-HR"/>
          <w14:ligatures w14:val="none"/>
        </w:rPr>
        <w:t>)</w:t>
      </w:r>
      <w:r w:rsidR="00C40438">
        <w:rPr>
          <w:rFonts w:ascii="Times New Roman" w:eastAsia="Times New Roman" w:hAnsi="Times New Roman" w:cs="Times New Roman"/>
          <w:kern w:val="28"/>
          <w:lang w:val="x-none" w:eastAsia="hr-HR"/>
          <w14:ligatures w14:val="none"/>
        </w:rPr>
        <w:t>.</w:t>
      </w:r>
    </w:p>
    <w:p w14:paraId="680DEF01" w14:textId="77777777" w:rsidR="003D48C3" w:rsidRPr="00544071" w:rsidRDefault="003D48C3" w:rsidP="000317A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6BC8D77A" w14:textId="77777777" w:rsidR="0038478B" w:rsidRPr="00544071" w:rsidRDefault="0038478B" w:rsidP="000317A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E8D588C" w14:textId="1BD830B2" w:rsidR="0038478B" w:rsidRPr="00740224" w:rsidRDefault="0038478B" w:rsidP="003847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lang w:eastAsia="hr-HR"/>
          <w14:ligatures w14:val="none"/>
        </w:rPr>
      </w:pPr>
      <w:r w:rsidRPr="00740224">
        <w:rPr>
          <w:rFonts w:ascii="Times New Roman" w:eastAsia="Times New Roman" w:hAnsi="Times New Roman" w:cs="Times New Roman"/>
          <w:b/>
          <w:color w:val="000000"/>
          <w:kern w:val="28"/>
          <w:lang w:eastAsia="hr-HR"/>
          <w14:ligatures w14:val="none"/>
        </w:rPr>
        <w:t xml:space="preserve">II. </w:t>
      </w:r>
      <w:r w:rsidRPr="00740224">
        <w:rPr>
          <w:rFonts w:ascii="Times New Roman" w:eastAsia="Times New Roman" w:hAnsi="Times New Roman" w:cs="Times New Roman"/>
          <w:b/>
          <w:color w:val="000000"/>
          <w:kern w:val="28"/>
          <w:lang w:eastAsia="hr-HR"/>
          <w14:ligatures w14:val="none"/>
        </w:rPr>
        <w:tab/>
        <w:t xml:space="preserve">OCJENA STANJA I OSNOVNA PITANJA KOJA SE UREĐUJU </w:t>
      </w:r>
      <w:r w:rsidR="00544071">
        <w:rPr>
          <w:rFonts w:ascii="Times New Roman" w:eastAsia="Times New Roman" w:hAnsi="Times New Roman" w:cs="Times New Roman"/>
          <w:b/>
          <w:color w:val="000000"/>
          <w:kern w:val="28"/>
          <w:lang w:eastAsia="hr-HR"/>
          <w14:ligatures w14:val="none"/>
        </w:rPr>
        <w:t>PRAVILNIKOM</w:t>
      </w:r>
      <w:r w:rsidRPr="00740224">
        <w:rPr>
          <w:rFonts w:ascii="Times New Roman" w:eastAsia="Times New Roman" w:hAnsi="Times New Roman" w:cs="Times New Roman"/>
          <w:b/>
          <w:color w:val="000000"/>
          <w:kern w:val="28"/>
          <w:lang w:eastAsia="hr-HR"/>
          <w14:ligatures w14:val="none"/>
        </w:rPr>
        <w:t xml:space="preserve"> </w:t>
      </w:r>
    </w:p>
    <w:p w14:paraId="558015A2" w14:textId="77777777" w:rsidR="0038478B" w:rsidRDefault="0038478B" w:rsidP="00740224">
      <w:pPr>
        <w:spacing w:after="0" w:line="240" w:lineRule="auto"/>
        <w:jc w:val="center"/>
      </w:pPr>
    </w:p>
    <w:p w14:paraId="579D87A7" w14:textId="77777777" w:rsidR="0038478B" w:rsidRDefault="0038478B" w:rsidP="007F2FA4">
      <w:pPr>
        <w:spacing w:after="0" w:line="240" w:lineRule="auto"/>
        <w:jc w:val="both"/>
      </w:pPr>
    </w:p>
    <w:p w14:paraId="670C90F1" w14:textId="3451755B" w:rsidR="0038478B" w:rsidRPr="00544071" w:rsidRDefault="002A06E2" w:rsidP="007F2FA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44071">
        <w:rPr>
          <w:rFonts w:ascii="Times New Roman" w:hAnsi="Times New Roman" w:cs="Times New Roman"/>
        </w:rPr>
        <w:t>Zakonom o izmjenama i dopunama Zakona o službenicima i namještenicima u lokalnoj i područnoj</w:t>
      </w:r>
      <w:r w:rsidR="001F73DD" w:rsidRPr="00544071">
        <w:rPr>
          <w:rFonts w:ascii="Times New Roman" w:hAnsi="Times New Roman" w:cs="Times New Roman"/>
        </w:rPr>
        <w:t xml:space="preserve"> (regionalnoj) samoupravi ( „Narodne novine“ broj 17/25</w:t>
      </w:r>
      <w:r w:rsidR="007F2FA4" w:rsidRPr="00544071">
        <w:rPr>
          <w:rFonts w:ascii="Times New Roman" w:hAnsi="Times New Roman" w:cs="Times New Roman"/>
        </w:rPr>
        <w:t>.</w:t>
      </w:r>
      <w:r w:rsidR="00544071">
        <w:rPr>
          <w:rFonts w:ascii="Times New Roman" w:hAnsi="Times New Roman" w:cs="Times New Roman"/>
        </w:rPr>
        <w:t xml:space="preserve">) </w:t>
      </w:r>
      <w:r w:rsidR="007C6566" w:rsidRPr="00544071">
        <w:rPr>
          <w:rFonts w:ascii="Times New Roman" w:hAnsi="Times New Roman" w:cs="Times New Roman"/>
        </w:rPr>
        <w:t xml:space="preserve"> za razliku od dosadašnjeg uređenja, </w:t>
      </w:r>
      <w:r w:rsidR="00516144" w:rsidRPr="00544071">
        <w:rPr>
          <w:rFonts w:ascii="Times New Roman" w:hAnsi="Times New Roman" w:cs="Times New Roman"/>
        </w:rPr>
        <w:t xml:space="preserve"> propisana je nadležnost  </w:t>
      </w:r>
      <w:r w:rsidR="008A2591" w:rsidRPr="00544071">
        <w:rPr>
          <w:rFonts w:ascii="Times New Roman" w:hAnsi="Times New Roman" w:cs="Times New Roman"/>
        </w:rPr>
        <w:t>općinskog načelnika, gradonačelnika i župana</w:t>
      </w:r>
      <w:r w:rsidR="007C6566" w:rsidRPr="00544071">
        <w:rPr>
          <w:rFonts w:ascii="Times New Roman" w:hAnsi="Times New Roman" w:cs="Times New Roman"/>
        </w:rPr>
        <w:t xml:space="preserve"> za donošenje </w:t>
      </w:r>
      <w:r w:rsidR="007C6566" w:rsidRPr="00544071"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  <w:t>Pravilnika</w:t>
      </w:r>
      <w:r w:rsidR="00BD64FD" w:rsidRPr="00544071"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  <w:t xml:space="preserve"> kojim se</w:t>
      </w:r>
      <w:r w:rsidR="00A066BA" w:rsidRPr="00544071"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  <w:t xml:space="preserve"> utvrđuju kriteriji </w:t>
      </w:r>
      <w:r w:rsidR="00D93365" w:rsidRPr="00544071"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  <w:t xml:space="preserve">i način provođenja </w:t>
      </w:r>
      <w:r w:rsidR="007C6566" w:rsidRPr="00544071"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  <w:t>ocjenjivanj</w:t>
      </w:r>
      <w:r w:rsidR="00D93365" w:rsidRPr="00544071"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  <w:t>a</w:t>
      </w:r>
      <w:r w:rsidR="007C6566" w:rsidRPr="00544071"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  <w:t xml:space="preserve"> službenika i namještenika u upravnim tijelima </w:t>
      </w:r>
      <w:r w:rsidR="00A066BA" w:rsidRPr="00544071"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  <w:t>jedinice lokalne i područne (regionalne) samouprave.</w:t>
      </w:r>
    </w:p>
    <w:p w14:paraId="713ACA85" w14:textId="0817A93A" w:rsidR="00246441" w:rsidRDefault="00877AF9" w:rsidP="00AB74D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44071">
        <w:rPr>
          <w:rFonts w:ascii="Times New Roman" w:hAnsi="Times New Roman" w:cs="Times New Roman"/>
        </w:rPr>
        <w:t xml:space="preserve">Stoga je </w:t>
      </w:r>
      <w:r w:rsidR="00D34F3A" w:rsidRPr="00544071">
        <w:rPr>
          <w:rFonts w:ascii="Times New Roman" w:hAnsi="Times New Roman" w:cs="Times New Roman"/>
        </w:rPr>
        <w:t>potrebno dosadašnji Pravilnik o ocjenjivanj</w:t>
      </w:r>
      <w:r w:rsidR="00544071" w:rsidRPr="00544071">
        <w:rPr>
          <w:rFonts w:ascii="Times New Roman" w:hAnsi="Times New Roman" w:cs="Times New Roman"/>
        </w:rPr>
        <w:t>u</w:t>
      </w:r>
      <w:r w:rsidR="00D34F3A" w:rsidRPr="00544071">
        <w:rPr>
          <w:rFonts w:ascii="Times New Roman" w:hAnsi="Times New Roman" w:cs="Times New Roman"/>
        </w:rPr>
        <w:t xml:space="preserve"> službenika i namještenika </w:t>
      </w:r>
      <w:r w:rsidR="00544071" w:rsidRPr="00544071">
        <w:rPr>
          <w:rFonts w:ascii="Times New Roman" w:hAnsi="Times New Roman" w:cs="Times New Roman"/>
        </w:rPr>
        <w:t xml:space="preserve">u upravnim tijelima Grada Koprivnice </w:t>
      </w:r>
      <w:r w:rsidR="00A40E79">
        <w:rPr>
          <w:rFonts w:ascii="Times New Roman" w:hAnsi="Times New Roman" w:cs="Times New Roman"/>
        </w:rPr>
        <w:t xml:space="preserve">koji je donijelo Gradsko vijeće </w:t>
      </w:r>
      <w:r w:rsidR="00544071" w:rsidRPr="00544071">
        <w:rPr>
          <w:rFonts w:ascii="Times New Roman" w:hAnsi="Times New Roman" w:cs="Times New Roman"/>
        </w:rPr>
        <w:t>s</w:t>
      </w:r>
      <w:r w:rsidR="00D34F3A" w:rsidRPr="00544071">
        <w:rPr>
          <w:rFonts w:ascii="Times New Roman" w:hAnsi="Times New Roman" w:cs="Times New Roman"/>
        </w:rPr>
        <w:t>taviti</w:t>
      </w:r>
      <w:r w:rsidR="00544071" w:rsidRPr="00544071">
        <w:rPr>
          <w:rFonts w:ascii="Times New Roman" w:hAnsi="Times New Roman" w:cs="Times New Roman"/>
        </w:rPr>
        <w:t xml:space="preserve"> iz</w:t>
      </w:r>
      <w:r w:rsidR="00D34F3A" w:rsidRPr="00544071">
        <w:rPr>
          <w:rFonts w:ascii="Times New Roman" w:hAnsi="Times New Roman" w:cs="Times New Roman"/>
        </w:rPr>
        <w:t>van snage, kako bi nov</w:t>
      </w:r>
      <w:r w:rsidR="00544071" w:rsidRPr="00544071">
        <w:rPr>
          <w:rFonts w:ascii="Times New Roman" w:hAnsi="Times New Roman" w:cs="Times New Roman"/>
        </w:rPr>
        <w:t>i</w:t>
      </w:r>
      <w:r w:rsidR="00D34F3A" w:rsidRPr="00544071">
        <w:rPr>
          <w:rFonts w:ascii="Times New Roman" w:hAnsi="Times New Roman" w:cs="Times New Roman"/>
        </w:rPr>
        <w:t xml:space="preserve"> Pravilnik o ocjenjivanju</w:t>
      </w:r>
      <w:r w:rsidR="00544071" w:rsidRPr="00544071">
        <w:rPr>
          <w:rFonts w:ascii="Times New Roman" w:hAnsi="Times New Roman" w:cs="Times New Roman"/>
        </w:rPr>
        <w:t xml:space="preserve"> donio gradonačelnik </w:t>
      </w:r>
      <w:r w:rsidR="00AB74D1">
        <w:rPr>
          <w:rFonts w:ascii="Times New Roman" w:hAnsi="Times New Roman" w:cs="Times New Roman"/>
        </w:rPr>
        <w:t>sukladno izmjenama navedenog Zakona.</w:t>
      </w:r>
    </w:p>
    <w:p w14:paraId="793BE7EA" w14:textId="0DFA6F89" w:rsidR="004745D9" w:rsidRPr="00383D55" w:rsidRDefault="004A7183" w:rsidP="00383D55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Sukladno članku 62. Zakona o izmjenama i dopunama Zakona o službenicima i namještenicima u lokalnoj i područnoj (regionalnoj) samoupravi kojim je propisano da se započeti postupci u predmetima iz službeničkih i radnih odnosa koji nisu dovršeni do dana stupanja na snagu toga Zakona nastavit će se i dovršiti prema propisima koji su bili na snazi u vrijeme pokretanja postupka.</w:t>
      </w:r>
      <w:r w:rsidR="00052990">
        <w:rPr>
          <w:rFonts w:ascii="Times New Roman" w:hAnsi="Times New Roman" w:cs="Times New Roman"/>
        </w:rPr>
        <w:t xml:space="preserve"> Stoga će se  p</w:t>
      </w:r>
      <w:r w:rsidR="0082454B">
        <w:rPr>
          <w:rFonts w:ascii="Times New Roman" w:hAnsi="Times New Roman" w:cs="Times New Roman"/>
        </w:rPr>
        <w:t>ostupak ocjenjivanja službenika i namještenika za 2025. godinu provodit</w:t>
      </w:r>
      <w:r w:rsidR="00052990">
        <w:rPr>
          <w:rFonts w:ascii="Times New Roman" w:hAnsi="Times New Roman" w:cs="Times New Roman"/>
        </w:rPr>
        <w:t>i</w:t>
      </w:r>
      <w:r w:rsidR="0082454B">
        <w:rPr>
          <w:rFonts w:ascii="Times New Roman" w:hAnsi="Times New Roman" w:cs="Times New Roman"/>
        </w:rPr>
        <w:t xml:space="preserve"> u skladu sa odredbama Pravilnika o ocjenjivanju službenika i namještenika u Upravnim tijelima Grada Koprivnice („Glasnik Grada Koprivnice 2/09)</w:t>
      </w:r>
      <w:r w:rsidR="00BC58C4">
        <w:rPr>
          <w:rFonts w:ascii="Times New Roman" w:hAnsi="Times New Roman" w:cs="Times New Roman"/>
        </w:rPr>
        <w:t xml:space="preserve"> budući da</w:t>
      </w:r>
      <w:r w:rsidR="004E25A2">
        <w:rPr>
          <w:rFonts w:ascii="Times New Roman" w:hAnsi="Times New Roman" w:cs="Times New Roman"/>
        </w:rPr>
        <w:t xml:space="preserve"> je</w:t>
      </w:r>
      <w:r w:rsidR="00BC58C4">
        <w:rPr>
          <w:rFonts w:ascii="Times New Roman" w:hAnsi="Times New Roman" w:cs="Times New Roman"/>
        </w:rPr>
        <w:t xml:space="preserve"> ocjenjivačko razdoblje </w:t>
      </w:r>
      <w:r w:rsidR="004E25A2">
        <w:rPr>
          <w:rFonts w:ascii="Times New Roman" w:hAnsi="Times New Roman" w:cs="Times New Roman"/>
        </w:rPr>
        <w:t>započelo 1.siječnja 2025. godine</w:t>
      </w:r>
      <w:r w:rsidR="00383D55">
        <w:rPr>
          <w:rFonts w:ascii="Times New Roman" w:hAnsi="Times New Roman" w:cs="Times New Roman"/>
        </w:rPr>
        <w:t xml:space="preserve"> i smatra se započetim postupkom.</w:t>
      </w:r>
      <w:r w:rsidR="00C6581A">
        <w:rPr>
          <w:rFonts w:ascii="Times New Roman" w:hAnsi="Times New Roman" w:cs="Times New Roman"/>
        </w:rPr>
        <w:t xml:space="preserve"> </w:t>
      </w:r>
    </w:p>
    <w:p w14:paraId="0559E5AB" w14:textId="637CBE48" w:rsidR="00740224" w:rsidRPr="00740224" w:rsidRDefault="00740224" w:rsidP="00740224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</w:pPr>
      <w:r w:rsidRPr="00740224"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  <w:t xml:space="preserve">U skladu sa svime naprijed navedenim predlaže se donošenje </w:t>
      </w:r>
      <w:r w:rsidR="0079142B"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  <w:t xml:space="preserve">Pravilnika </w:t>
      </w:r>
      <w:r w:rsidR="0079142B" w:rsidRPr="00740224"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  <w:t xml:space="preserve">o </w:t>
      </w:r>
      <w:r w:rsidR="0079142B"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  <w:t xml:space="preserve">stavljanju izvan snage Pravilnika o ocjenjivanju službenika i namještenika u upravnim tijelima Grada Koprivnice </w:t>
      </w:r>
      <w:r w:rsidRPr="00740224"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  <w:t>u priloženom tekstu.</w:t>
      </w:r>
    </w:p>
    <w:p w14:paraId="64CC8B3A" w14:textId="77777777" w:rsidR="00740224" w:rsidRPr="00740224" w:rsidRDefault="00740224" w:rsidP="00740224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</w:pPr>
    </w:p>
    <w:p w14:paraId="160617D0" w14:textId="77777777" w:rsidR="00740224" w:rsidRPr="00740224" w:rsidRDefault="00740224" w:rsidP="007402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lang w:eastAsia="hr-HR"/>
          <w14:ligatures w14:val="none"/>
        </w:rPr>
      </w:pPr>
    </w:p>
    <w:p w14:paraId="02CC395E" w14:textId="10D0B3A9" w:rsidR="00740224" w:rsidRPr="00740224" w:rsidRDefault="00740224" w:rsidP="007402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lang w:eastAsia="hr-HR"/>
          <w14:ligatures w14:val="none"/>
        </w:rPr>
      </w:pPr>
      <w:r w:rsidRPr="00740224">
        <w:rPr>
          <w:rFonts w:ascii="Times New Roman" w:eastAsia="Times New Roman" w:hAnsi="Times New Roman" w:cs="Times New Roman"/>
          <w:b/>
          <w:color w:val="000000"/>
          <w:kern w:val="28"/>
          <w:lang w:eastAsia="hr-HR"/>
          <w14:ligatures w14:val="none"/>
        </w:rPr>
        <w:t xml:space="preserve">III. </w:t>
      </w:r>
      <w:r w:rsidRPr="00740224">
        <w:rPr>
          <w:rFonts w:ascii="Times New Roman" w:eastAsia="Times New Roman" w:hAnsi="Times New Roman" w:cs="Times New Roman"/>
          <w:b/>
          <w:color w:val="000000"/>
          <w:kern w:val="28"/>
          <w:lang w:eastAsia="hr-HR"/>
          <w14:ligatures w14:val="none"/>
        </w:rPr>
        <w:tab/>
        <w:t xml:space="preserve">SREDSTVA ZA PROVEDBU </w:t>
      </w:r>
      <w:r w:rsidR="006F13FD">
        <w:rPr>
          <w:rFonts w:ascii="Times New Roman" w:eastAsia="Times New Roman" w:hAnsi="Times New Roman" w:cs="Times New Roman"/>
          <w:b/>
          <w:color w:val="000000"/>
          <w:kern w:val="28"/>
          <w:lang w:eastAsia="hr-HR"/>
          <w14:ligatures w14:val="none"/>
        </w:rPr>
        <w:t>PRAVILNIKA</w:t>
      </w:r>
    </w:p>
    <w:p w14:paraId="6FC18477" w14:textId="77777777" w:rsidR="00740224" w:rsidRPr="00740224" w:rsidRDefault="00740224" w:rsidP="007402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lang w:eastAsia="hr-HR"/>
          <w14:ligatures w14:val="none"/>
        </w:rPr>
      </w:pPr>
    </w:p>
    <w:p w14:paraId="6E03C7B6" w14:textId="169C4452" w:rsidR="00740224" w:rsidRPr="00740224" w:rsidRDefault="00740224" w:rsidP="007402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28"/>
          <w:lang w:eastAsia="hr-HR"/>
          <w14:ligatures w14:val="none"/>
        </w:rPr>
      </w:pPr>
      <w:r w:rsidRPr="00740224">
        <w:rPr>
          <w:rFonts w:ascii="Times New Roman" w:eastAsia="Times New Roman" w:hAnsi="Times New Roman" w:cs="Times New Roman"/>
          <w:color w:val="000000"/>
          <w:kern w:val="28"/>
          <w:lang w:eastAsia="hr-HR"/>
          <w14:ligatures w14:val="none"/>
        </w:rPr>
        <w:t>Za provedbu ov</w:t>
      </w:r>
      <w:r w:rsidR="006F13FD">
        <w:rPr>
          <w:rFonts w:ascii="Times New Roman" w:eastAsia="Times New Roman" w:hAnsi="Times New Roman" w:cs="Times New Roman"/>
          <w:color w:val="000000"/>
          <w:kern w:val="28"/>
          <w:lang w:eastAsia="hr-HR"/>
          <w14:ligatures w14:val="none"/>
        </w:rPr>
        <w:t>og</w:t>
      </w:r>
      <w:r w:rsidRPr="00740224">
        <w:rPr>
          <w:rFonts w:ascii="Times New Roman" w:eastAsia="Times New Roman" w:hAnsi="Times New Roman" w:cs="Times New Roman"/>
          <w:color w:val="000000"/>
          <w:kern w:val="28"/>
          <w:lang w:eastAsia="hr-HR"/>
          <w14:ligatures w14:val="none"/>
        </w:rPr>
        <w:t xml:space="preserve"> </w:t>
      </w:r>
      <w:r w:rsidR="006F13FD">
        <w:rPr>
          <w:rFonts w:ascii="Times New Roman" w:eastAsia="Times New Roman" w:hAnsi="Times New Roman" w:cs="Times New Roman"/>
          <w:color w:val="000000"/>
          <w:kern w:val="28"/>
          <w:lang w:eastAsia="hr-HR"/>
          <w14:ligatures w14:val="none"/>
        </w:rPr>
        <w:t>Pravilnika</w:t>
      </w:r>
      <w:r w:rsidRPr="00740224">
        <w:rPr>
          <w:rFonts w:ascii="Times New Roman" w:eastAsia="Times New Roman" w:hAnsi="Times New Roman" w:cs="Times New Roman"/>
          <w:color w:val="000000"/>
          <w:kern w:val="28"/>
          <w:lang w:eastAsia="hr-HR"/>
          <w14:ligatures w14:val="none"/>
        </w:rPr>
        <w:t xml:space="preserve"> nije potrebno osigurati dodatna sredstva u proračunu.</w:t>
      </w:r>
    </w:p>
    <w:p w14:paraId="0CFAF44E" w14:textId="77777777" w:rsidR="00740224" w:rsidRPr="00740224" w:rsidRDefault="00740224" w:rsidP="00740224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</w:pPr>
    </w:p>
    <w:p w14:paraId="127AFA2E" w14:textId="77777777" w:rsidR="00740224" w:rsidRPr="00740224" w:rsidRDefault="00740224" w:rsidP="00740224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Cs w:val="20"/>
          <w:lang w:eastAsia="hr-HR"/>
          <w14:ligatures w14:val="none"/>
        </w:rPr>
      </w:pPr>
    </w:p>
    <w:p w14:paraId="12DC5FC6" w14:textId="4803334B" w:rsidR="00740224" w:rsidRPr="00740224" w:rsidRDefault="00740224" w:rsidP="00740224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lang w:eastAsia="hr-HR"/>
          <w14:ligatures w14:val="none"/>
        </w:rPr>
      </w:pPr>
      <w:r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>Nositelj izrade:</w:t>
      </w:r>
      <w:r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ab/>
      </w:r>
      <w:r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ab/>
      </w:r>
      <w:r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ab/>
      </w:r>
      <w:r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ab/>
      </w:r>
      <w:r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ab/>
      </w:r>
      <w:r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ab/>
      </w:r>
      <w:r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ab/>
      </w:r>
      <w:r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 xml:space="preserve">       </w:t>
      </w:r>
      <w:r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>Predlagatelj:</w:t>
      </w:r>
    </w:p>
    <w:p w14:paraId="2B52F716" w14:textId="77777777" w:rsidR="00740224" w:rsidRPr="00740224" w:rsidRDefault="00740224" w:rsidP="00740224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lang w:eastAsia="hr-HR"/>
          <w14:ligatures w14:val="none"/>
        </w:rPr>
      </w:pPr>
    </w:p>
    <w:p w14:paraId="28DDDDC3" w14:textId="77777777" w:rsidR="00740224" w:rsidRPr="00740224" w:rsidRDefault="00740224" w:rsidP="00740224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lang w:eastAsia="hr-HR"/>
          <w14:ligatures w14:val="none"/>
        </w:rPr>
      </w:pPr>
      <w:r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 xml:space="preserve">UPRAVNI ODJEL ZA POSLOVE </w:t>
      </w:r>
      <w:r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ab/>
      </w:r>
      <w:r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ab/>
      </w:r>
      <w:r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ab/>
      </w:r>
      <w:r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ab/>
      </w:r>
      <w:r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ab/>
      </w:r>
      <w:r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ab/>
        <w:t xml:space="preserve"> GRADONAČELNIK</w:t>
      </w:r>
    </w:p>
    <w:p w14:paraId="6291425A" w14:textId="369AAD20" w:rsidR="00740224" w:rsidRPr="00740224" w:rsidRDefault="00740224" w:rsidP="00740224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lang w:eastAsia="hr-HR"/>
          <w14:ligatures w14:val="none"/>
        </w:rPr>
      </w:pPr>
      <w:r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 xml:space="preserve">GRADSKOG VIJEĆA I </w:t>
      </w:r>
      <w:r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>OPĆE POSLOVE</w:t>
      </w:r>
      <w:r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ab/>
      </w:r>
      <w:r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 xml:space="preserve">                   </w:t>
      </w:r>
      <w:r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 xml:space="preserve"> Mišel Jakšić </w:t>
      </w:r>
    </w:p>
    <w:p w14:paraId="79AB5F97" w14:textId="77777777" w:rsidR="00740224" w:rsidRPr="00740224" w:rsidRDefault="00740224" w:rsidP="00740224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lang w:eastAsia="hr-HR"/>
          <w14:ligatures w14:val="none"/>
        </w:rPr>
      </w:pPr>
      <w:r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>Pročelnica:</w:t>
      </w:r>
    </w:p>
    <w:p w14:paraId="3E7F2F73" w14:textId="77777777" w:rsidR="00740224" w:rsidRPr="00740224" w:rsidRDefault="00740224" w:rsidP="00740224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lang w:eastAsia="hr-HR"/>
          <w14:ligatures w14:val="none"/>
        </w:rPr>
      </w:pPr>
      <w:r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>Dubravka Kardaš</w:t>
      </w:r>
    </w:p>
    <w:p w14:paraId="0CC78A4C" w14:textId="684C4303" w:rsidR="00980EEE" w:rsidRPr="00E66E83" w:rsidRDefault="00740224" w:rsidP="00E66E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lang w:eastAsia="hr-HR"/>
          <w14:ligatures w14:val="none"/>
        </w:rPr>
      </w:pPr>
      <w:r w:rsidRPr="00740224">
        <w:rPr>
          <w:rFonts w:ascii="Times New Roman" w:eastAsia="Times New Roman" w:hAnsi="Times New Roman" w:cs="Times New Roman"/>
          <w:kern w:val="28"/>
          <w:lang w:eastAsia="hr-HR"/>
          <w14:ligatures w14:val="none"/>
        </w:rPr>
        <w:tab/>
      </w:r>
    </w:p>
    <w:sectPr w:rsidR="00980EEE" w:rsidRPr="00E66E83" w:rsidSect="00740224">
      <w:headerReference w:type="even" r:id="rId7"/>
      <w:headerReference w:type="default" r:id="rId8"/>
      <w:pgSz w:w="11906" w:h="16838"/>
      <w:pgMar w:top="1077" w:right="1134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74466" w14:textId="77777777" w:rsidR="00267491" w:rsidRDefault="00267491">
      <w:pPr>
        <w:spacing w:after="0" w:line="240" w:lineRule="auto"/>
      </w:pPr>
      <w:r>
        <w:separator/>
      </w:r>
    </w:p>
  </w:endnote>
  <w:endnote w:type="continuationSeparator" w:id="0">
    <w:p w14:paraId="73E4BC89" w14:textId="77777777" w:rsidR="00267491" w:rsidRDefault="00267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8FA2A" w14:textId="77777777" w:rsidR="00267491" w:rsidRDefault="00267491">
      <w:pPr>
        <w:spacing w:after="0" w:line="240" w:lineRule="auto"/>
      </w:pPr>
      <w:r>
        <w:separator/>
      </w:r>
    </w:p>
  </w:footnote>
  <w:footnote w:type="continuationSeparator" w:id="0">
    <w:p w14:paraId="24C2AC16" w14:textId="77777777" w:rsidR="00267491" w:rsidRDefault="002674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EF84F" w14:textId="77777777" w:rsidR="00740224" w:rsidRDefault="00740224" w:rsidP="0095789D">
    <w:pPr>
      <w:pStyle w:val="Zaglavlje"/>
      <w:framePr w:wrap="around" w:vAnchor="text" w:hAnchor="margin" w:xAlign="center" w:y="1"/>
      <w:rPr>
        <w:rStyle w:val="Brojstranice"/>
        <w:rFonts w:eastAsiaTheme="majorEastAsia"/>
      </w:rPr>
    </w:pPr>
    <w:r>
      <w:rPr>
        <w:rStyle w:val="Brojstranice"/>
        <w:rFonts w:eastAsiaTheme="majorEastAsia"/>
      </w:rPr>
      <w:fldChar w:fldCharType="begin"/>
    </w:r>
    <w:r>
      <w:rPr>
        <w:rStyle w:val="Brojstranice"/>
        <w:rFonts w:eastAsiaTheme="majorEastAsia"/>
      </w:rPr>
      <w:instrText xml:space="preserve">PAGE  </w:instrText>
    </w:r>
    <w:r>
      <w:rPr>
        <w:rStyle w:val="Brojstranice"/>
        <w:rFonts w:eastAsiaTheme="majorEastAsia"/>
      </w:rPr>
      <w:fldChar w:fldCharType="end"/>
    </w:r>
  </w:p>
  <w:p w14:paraId="6C18CBE8" w14:textId="77777777" w:rsidR="00740224" w:rsidRDefault="00740224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E8062" w14:textId="77777777" w:rsidR="00740224" w:rsidRDefault="00740224" w:rsidP="0095789D">
    <w:pPr>
      <w:pStyle w:val="Zaglavlje"/>
      <w:framePr w:wrap="around" w:vAnchor="text" w:hAnchor="margin" w:xAlign="center" w:y="1"/>
      <w:rPr>
        <w:rStyle w:val="Brojstranice"/>
        <w:rFonts w:eastAsiaTheme="majorEastAsia"/>
      </w:rPr>
    </w:pPr>
    <w:r>
      <w:rPr>
        <w:rStyle w:val="Brojstranice"/>
        <w:rFonts w:eastAsiaTheme="majorEastAsia"/>
      </w:rPr>
      <w:fldChar w:fldCharType="begin"/>
    </w:r>
    <w:r>
      <w:rPr>
        <w:rStyle w:val="Brojstranice"/>
        <w:rFonts w:eastAsiaTheme="majorEastAsia"/>
      </w:rPr>
      <w:instrText xml:space="preserve">PAGE  </w:instrText>
    </w:r>
    <w:r>
      <w:rPr>
        <w:rStyle w:val="Brojstranice"/>
        <w:rFonts w:eastAsiaTheme="majorEastAsia"/>
      </w:rPr>
      <w:fldChar w:fldCharType="separate"/>
    </w:r>
    <w:r>
      <w:rPr>
        <w:rStyle w:val="Brojstranice"/>
        <w:rFonts w:eastAsiaTheme="majorEastAsia"/>
        <w:noProof/>
      </w:rPr>
      <w:t>2</w:t>
    </w:r>
    <w:r>
      <w:rPr>
        <w:rStyle w:val="Brojstranice"/>
        <w:rFonts w:eastAsiaTheme="majorEastAsia"/>
      </w:rPr>
      <w:fldChar w:fldCharType="end"/>
    </w:r>
  </w:p>
  <w:p w14:paraId="257FEF4B" w14:textId="77777777" w:rsidR="00740224" w:rsidRDefault="00740224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4E2D05"/>
    <w:multiLevelType w:val="hybridMultilevel"/>
    <w:tmpl w:val="2AA68598"/>
    <w:lvl w:ilvl="0" w:tplc="657EF3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4586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534"/>
    <w:rsid w:val="000317A6"/>
    <w:rsid w:val="00050783"/>
    <w:rsid w:val="00052990"/>
    <w:rsid w:val="000B51F3"/>
    <w:rsid w:val="000E0E26"/>
    <w:rsid w:val="00103CFB"/>
    <w:rsid w:val="00105534"/>
    <w:rsid w:val="00155C09"/>
    <w:rsid w:val="001F73DD"/>
    <w:rsid w:val="00231CF5"/>
    <w:rsid w:val="00246441"/>
    <w:rsid w:val="00254025"/>
    <w:rsid w:val="00267491"/>
    <w:rsid w:val="00273830"/>
    <w:rsid w:val="002A06E2"/>
    <w:rsid w:val="002C2B0E"/>
    <w:rsid w:val="0034786D"/>
    <w:rsid w:val="00381266"/>
    <w:rsid w:val="00383D55"/>
    <w:rsid w:val="0038478B"/>
    <w:rsid w:val="00391F21"/>
    <w:rsid w:val="003B2F46"/>
    <w:rsid w:val="003C72F0"/>
    <w:rsid w:val="003D48C3"/>
    <w:rsid w:val="003E398C"/>
    <w:rsid w:val="003E7A29"/>
    <w:rsid w:val="003F0627"/>
    <w:rsid w:val="00463501"/>
    <w:rsid w:val="0046616F"/>
    <w:rsid w:val="004745D9"/>
    <w:rsid w:val="004A7183"/>
    <w:rsid w:val="004D2C6F"/>
    <w:rsid w:val="004E25A2"/>
    <w:rsid w:val="004F206A"/>
    <w:rsid w:val="00516144"/>
    <w:rsid w:val="00521ACD"/>
    <w:rsid w:val="00544071"/>
    <w:rsid w:val="005505CC"/>
    <w:rsid w:val="00587801"/>
    <w:rsid w:val="005E38A3"/>
    <w:rsid w:val="0060210A"/>
    <w:rsid w:val="006203AC"/>
    <w:rsid w:val="00633FAA"/>
    <w:rsid w:val="0068371B"/>
    <w:rsid w:val="006914FC"/>
    <w:rsid w:val="00696C78"/>
    <w:rsid w:val="006F13FD"/>
    <w:rsid w:val="00701B66"/>
    <w:rsid w:val="00740224"/>
    <w:rsid w:val="00774637"/>
    <w:rsid w:val="0079142B"/>
    <w:rsid w:val="007C6566"/>
    <w:rsid w:val="007F2FA4"/>
    <w:rsid w:val="0082454B"/>
    <w:rsid w:val="0082700F"/>
    <w:rsid w:val="00877AF9"/>
    <w:rsid w:val="008A2591"/>
    <w:rsid w:val="008A43C5"/>
    <w:rsid w:val="008C18F5"/>
    <w:rsid w:val="00932D07"/>
    <w:rsid w:val="00980EEE"/>
    <w:rsid w:val="009B64B6"/>
    <w:rsid w:val="00A066BA"/>
    <w:rsid w:val="00A40E79"/>
    <w:rsid w:val="00A82931"/>
    <w:rsid w:val="00AA5C80"/>
    <w:rsid w:val="00AB74D1"/>
    <w:rsid w:val="00B706DB"/>
    <w:rsid w:val="00BC58C4"/>
    <w:rsid w:val="00BD64FD"/>
    <w:rsid w:val="00C14026"/>
    <w:rsid w:val="00C40438"/>
    <w:rsid w:val="00C5242F"/>
    <w:rsid w:val="00C6581A"/>
    <w:rsid w:val="00C67286"/>
    <w:rsid w:val="00C95BBF"/>
    <w:rsid w:val="00C9687C"/>
    <w:rsid w:val="00D34F3A"/>
    <w:rsid w:val="00D93365"/>
    <w:rsid w:val="00E66E83"/>
    <w:rsid w:val="00E970C6"/>
    <w:rsid w:val="00F322A4"/>
    <w:rsid w:val="00FC4F87"/>
    <w:rsid w:val="00FD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F4B17"/>
  <w15:chartTrackingRefBased/>
  <w15:docId w15:val="{71E5AEE7-3B7A-49BC-B9EF-7398CB81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1055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1055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1055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1055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1055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1055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1055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1055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1055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055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1055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1055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105534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105534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105534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105534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105534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10553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1055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1055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1055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1055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1055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105534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105534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105534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1055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105534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105534"/>
    <w:rPr>
      <w:b/>
      <w:bCs/>
      <w:smallCaps/>
      <w:color w:val="0F4761" w:themeColor="accent1" w:themeShade="BF"/>
      <w:spacing w:val="5"/>
    </w:rPr>
  </w:style>
  <w:style w:type="paragraph" w:styleId="Zaglavlje">
    <w:name w:val="header"/>
    <w:basedOn w:val="Normal"/>
    <w:link w:val="ZaglavljeChar"/>
    <w:rsid w:val="0074022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Cs w:val="20"/>
      <w:lang w:eastAsia="hr-HR"/>
      <w14:ligatures w14:val="none"/>
    </w:rPr>
  </w:style>
  <w:style w:type="character" w:customStyle="1" w:styleId="ZaglavljeChar">
    <w:name w:val="Zaglavlje Char"/>
    <w:basedOn w:val="Zadanifontodlomka"/>
    <w:link w:val="Zaglavlje"/>
    <w:rsid w:val="00740224"/>
    <w:rPr>
      <w:rFonts w:ascii="Times New Roman" w:eastAsia="Times New Roman" w:hAnsi="Times New Roman" w:cs="Times New Roman"/>
      <w:color w:val="000000"/>
      <w:kern w:val="28"/>
      <w:szCs w:val="20"/>
      <w:lang w:eastAsia="hr-HR"/>
      <w14:ligatures w14:val="none"/>
    </w:rPr>
  </w:style>
  <w:style w:type="character" w:styleId="Brojstranice">
    <w:name w:val="page number"/>
    <w:basedOn w:val="Zadanifontodlomka"/>
    <w:rsid w:val="007402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639</Words>
  <Characters>3645</Characters>
  <Application>Microsoft Office Word</Application>
  <DocSecurity>0</DocSecurity>
  <Lines>30</Lines>
  <Paragraphs>8</Paragraphs>
  <ScaleCrop>false</ScaleCrop>
  <Company/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Kardaš</dc:creator>
  <cp:keywords/>
  <dc:description/>
  <cp:lastModifiedBy>Mateja Čok</cp:lastModifiedBy>
  <cp:revision>31</cp:revision>
  <dcterms:created xsi:type="dcterms:W3CDTF">2025-09-01T12:24:00Z</dcterms:created>
  <dcterms:modified xsi:type="dcterms:W3CDTF">2025-10-16T10:28:00Z</dcterms:modified>
</cp:coreProperties>
</file>